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E792" w14:textId="77777777" w:rsidR="008A23AB" w:rsidRDefault="001767FF">
      <w:pPr>
        <w:pStyle w:val="BodyText"/>
        <w:ind w:left="6095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6F2C26F" wp14:editId="5A1A201F">
                <wp:extent cx="2700020" cy="144018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020" cy="1440180"/>
                        </a:xfrm>
                        <a:prstGeom prst="rect">
                          <a:avLst/>
                        </a:prstGeom>
                        <a:solidFill>
                          <a:srgbClr val="FDEEF6"/>
                        </a:solidFill>
                      </wps:spPr>
                      <wps:txbx>
                        <w:txbxContent>
                          <w:p w14:paraId="6C5A6A9C" w14:textId="77777777" w:rsidR="008A23AB" w:rsidRDefault="008A23AB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63B8C2BA" w14:textId="77777777" w:rsidR="008A23AB" w:rsidRDefault="008A23AB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421354AD" w14:textId="77777777" w:rsidR="008A23AB" w:rsidRDefault="008A23AB">
                            <w:pPr>
                              <w:pStyle w:val="BodyText"/>
                              <w:spacing w:before="9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7AA45B64" w14:textId="77777777" w:rsidR="008A23AB" w:rsidRDefault="001767FF">
                            <w:pPr>
                              <w:ind w:left="1077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5007D"/>
                                <w:sz w:val="28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b/>
                                <w:color w:val="E5007D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5007D"/>
                                <w:sz w:val="28"/>
                              </w:rPr>
                              <w:t>logo</w:t>
                            </w:r>
                            <w:r>
                              <w:rPr>
                                <w:rFonts w:ascii="Arial"/>
                                <w:b/>
                                <w:color w:val="E5007D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5007D"/>
                                <w:spacing w:val="-4"/>
                                <w:sz w:val="28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F2C26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12.6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" fillcolor="#fdeef6" stroked="f">
                <v:textbox inset="0,0,0,0">
                  <w:txbxContent>
                    <w:p w14:paraId="6C5A6A9C" w14:textId="77777777" w:rsidR="008A23AB" w:rsidRDefault="008A23AB">
                      <w:pPr>
                        <w:pStyle w:val="BodyTex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63B8C2BA" w14:textId="77777777" w:rsidR="008A23AB" w:rsidRDefault="008A23AB">
                      <w:pPr>
                        <w:pStyle w:val="BodyTex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421354AD" w14:textId="77777777" w:rsidR="008A23AB" w:rsidRDefault="008A23AB">
                      <w:pPr>
                        <w:pStyle w:val="BodyText"/>
                        <w:spacing w:before="9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7AA45B64" w14:textId="77777777" w:rsidR="008A23AB" w:rsidRDefault="001767FF">
                      <w:pPr>
                        <w:ind w:left="1077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E5007D"/>
                          <w:sz w:val="28"/>
                        </w:rPr>
                        <w:t>Insert</w:t>
                      </w:r>
                      <w:r>
                        <w:rPr>
                          <w:rFonts w:ascii="Arial"/>
                          <w:b/>
                          <w:color w:val="E5007D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5007D"/>
                          <w:sz w:val="28"/>
                        </w:rPr>
                        <w:t>logo</w:t>
                      </w:r>
                      <w:r>
                        <w:rPr>
                          <w:rFonts w:ascii="Arial"/>
                          <w:b/>
                          <w:color w:val="E5007D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5007D"/>
                          <w:spacing w:val="-4"/>
                          <w:sz w:val="28"/>
                        </w:rPr>
                        <w:t>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97AC9F" w14:textId="77777777" w:rsidR="008A23AB" w:rsidRDefault="001767FF">
      <w:pPr>
        <w:spacing w:before="181" w:line="249" w:lineRule="auto"/>
        <w:ind w:left="671" w:right="8267"/>
        <w:rPr>
          <w:rFonts w:ascii="Arial"/>
          <w:sz w:val="20"/>
        </w:rPr>
      </w:pPr>
      <w:proofErr w:type="spellStart"/>
      <w:r>
        <w:rPr>
          <w:rFonts w:ascii="Arial"/>
          <w:color w:val="E8308A"/>
          <w:sz w:val="20"/>
        </w:rPr>
        <w:t>Mrs</w:t>
      </w:r>
      <w:proofErr w:type="spellEnd"/>
      <w:r>
        <w:rPr>
          <w:rFonts w:ascii="Arial"/>
          <w:color w:val="E8308A"/>
          <w:sz w:val="20"/>
        </w:rPr>
        <w:t xml:space="preserve"> Sample </w:t>
      </w:r>
      <w:proofErr w:type="spellStart"/>
      <w:r>
        <w:rPr>
          <w:rFonts w:ascii="Arial"/>
          <w:color w:val="E8308A"/>
          <w:sz w:val="20"/>
        </w:rPr>
        <w:t>Sample</w:t>
      </w:r>
      <w:proofErr w:type="spellEnd"/>
      <w:r>
        <w:rPr>
          <w:rFonts w:ascii="Arial"/>
          <w:color w:val="E8308A"/>
          <w:spacing w:val="-14"/>
          <w:sz w:val="20"/>
        </w:rPr>
        <w:t xml:space="preserve"> </w:t>
      </w:r>
      <w:r>
        <w:rPr>
          <w:rFonts w:ascii="Arial"/>
          <w:color w:val="E8308A"/>
          <w:sz w:val="20"/>
        </w:rPr>
        <w:t>Street Sample Town Sample city ASE 234</w:t>
      </w:r>
    </w:p>
    <w:p w14:paraId="38C62EC6" w14:textId="77777777" w:rsidR="008A23AB" w:rsidRDefault="008A23AB">
      <w:pPr>
        <w:pStyle w:val="BodyText"/>
        <w:rPr>
          <w:rFonts w:ascii="Arial"/>
        </w:rPr>
      </w:pPr>
    </w:p>
    <w:p w14:paraId="25FD21B2" w14:textId="77777777" w:rsidR="008A23AB" w:rsidRDefault="008A23AB">
      <w:pPr>
        <w:pStyle w:val="BodyText"/>
        <w:rPr>
          <w:rFonts w:ascii="Arial"/>
        </w:rPr>
      </w:pPr>
    </w:p>
    <w:p w14:paraId="7B02733E" w14:textId="77777777" w:rsidR="008A23AB" w:rsidRDefault="008A23AB">
      <w:pPr>
        <w:pStyle w:val="BodyText"/>
        <w:spacing w:before="147"/>
        <w:rPr>
          <w:rFonts w:ascii="Arial"/>
        </w:rPr>
      </w:pPr>
    </w:p>
    <w:p w14:paraId="280BF99A" w14:textId="77777777" w:rsidR="008A23AB" w:rsidRDefault="001767FF">
      <w:pPr>
        <w:pStyle w:val="BodyText"/>
        <w:spacing w:before="1"/>
        <w:ind w:left="142"/>
        <w:rPr>
          <w:rFonts w:ascii="Arial"/>
        </w:rPr>
      </w:pPr>
      <w:r>
        <w:rPr>
          <w:rFonts w:ascii="Arial"/>
          <w:color w:val="E5007D"/>
        </w:rPr>
        <w:t>Dear</w:t>
      </w:r>
      <w:r>
        <w:rPr>
          <w:rFonts w:ascii="Arial"/>
          <w:color w:val="E5007D"/>
          <w:spacing w:val="-6"/>
        </w:rPr>
        <w:t xml:space="preserve"> </w:t>
      </w:r>
      <w:r>
        <w:rPr>
          <w:rFonts w:ascii="Arial"/>
          <w:color w:val="E5007D"/>
        </w:rPr>
        <w:t>[Title</w:t>
      </w:r>
      <w:r>
        <w:rPr>
          <w:rFonts w:ascii="Arial"/>
          <w:color w:val="E5007D"/>
          <w:spacing w:val="-6"/>
        </w:rPr>
        <w:t xml:space="preserve"> </w:t>
      </w:r>
      <w:r>
        <w:rPr>
          <w:rFonts w:ascii="Arial"/>
          <w:color w:val="E5007D"/>
          <w:spacing w:val="-2"/>
        </w:rPr>
        <w:t>Surname],</w:t>
      </w:r>
    </w:p>
    <w:p w14:paraId="6E7347F5" w14:textId="77777777" w:rsidR="008A23AB" w:rsidRDefault="008A23AB">
      <w:pPr>
        <w:pStyle w:val="BodyText"/>
        <w:spacing w:before="5"/>
        <w:rPr>
          <w:rFonts w:ascii="Arial"/>
        </w:rPr>
      </w:pPr>
    </w:p>
    <w:p w14:paraId="579C78FD" w14:textId="77777777" w:rsidR="008A23AB" w:rsidRDefault="001767FF">
      <w:pPr>
        <w:pStyle w:val="Title"/>
        <w:spacing w:line="211" w:lineRule="auto"/>
      </w:pPr>
      <w:r>
        <w:rPr>
          <w:color w:val="053266"/>
          <w:w w:val="105"/>
        </w:rPr>
        <w:t xml:space="preserve">Do you have </w:t>
      </w:r>
      <w:proofErr w:type="gramStart"/>
      <w:r>
        <w:rPr>
          <w:color w:val="053266"/>
          <w:w w:val="105"/>
        </w:rPr>
        <w:t>clients you’re</w:t>
      </w:r>
      <w:proofErr w:type="gramEnd"/>
      <w:r>
        <w:rPr>
          <w:color w:val="053266"/>
          <w:w w:val="105"/>
        </w:rPr>
        <w:t xml:space="preserve"> currently</w:t>
      </w:r>
      <w:r>
        <w:rPr>
          <w:color w:val="053266"/>
          <w:spacing w:val="-29"/>
          <w:w w:val="105"/>
        </w:rPr>
        <w:t xml:space="preserve"> </w:t>
      </w:r>
      <w:r>
        <w:rPr>
          <w:color w:val="053266"/>
          <w:w w:val="105"/>
        </w:rPr>
        <w:t>struggling</w:t>
      </w:r>
      <w:r>
        <w:rPr>
          <w:color w:val="053266"/>
          <w:spacing w:val="-29"/>
          <w:w w:val="105"/>
        </w:rPr>
        <w:t xml:space="preserve"> </w:t>
      </w:r>
      <w:r>
        <w:rPr>
          <w:color w:val="053266"/>
          <w:w w:val="105"/>
        </w:rPr>
        <w:t>to</w:t>
      </w:r>
      <w:r>
        <w:rPr>
          <w:color w:val="053266"/>
          <w:spacing w:val="-29"/>
          <w:w w:val="105"/>
        </w:rPr>
        <w:t xml:space="preserve"> </w:t>
      </w:r>
      <w:r>
        <w:rPr>
          <w:color w:val="053266"/>
          <w:w w:val="105"/>
        </w:rPr>
        <w:t>help?</w:t>
      </w:r>
    </w:p>
    <w:p w14:paraId="28DA6CD6" w14:textId="77777777" w:rsidR="008A23AB" w:rsidRDefault="001767FF">
      <w:pPr>
        <w:spacing w:before="122" w:line="211" w:lineRule="auto"/>
        <w:ind w:left="142" w:right="2358"/>
        <w:rPr>
          <w:sz w:val="28"/>
        </w:rPr>
      </w:pPr>
      <w:r>
        <w:rPr>
          <w:color w:val="03979D"/>
          <w:spacing w:val="-4"/>
          <w:sz w:val="28"/>
        </w:rPr>
        <w:t>For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example,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those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who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are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worried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about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repaying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>their</w:t>
      </w:r>
      <w:r>
        <w:rPr>
          <w:color w:val="03979D"/>
          <w:spacing w:val="-11"/>
          <w:sz w:val="28"/>
        </w:rPr>
        <w:t xml:space="preserve"> </w:t>
      </w:r>
      <w:r>
        <w:rPr>
          <w:color w:val="03979D"/>
          <w:spacing w:val="-4"/>
          <w:sz w:val="28"/>
        </w:rPr>
        <w:t xml:space="preserve">existing </w:t>
      </w:r>
      <w:r>
        <w:rPr>
          <w:color w:val="03979D"/>
          <w:sz w:val="28"/>
        </w:rPr>
        <w:t>interest-only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mortgage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or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perhaps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those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wanting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to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pass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on</w:t>
      </w:r>
      <w:r>
        <w:rPr>
          <w:color w:val="03979D"/>
          <w:spacing w:val="-15"/>
          <w:sz w:val="28"/>
        </w:rPr>
        <w:t xml:space="preserve"> </w:t>
      </w:r>
      <w:r>
        <w:rPr>
          <w:color w:val="03979D"/>
          <w:sz w:val="28"/>
        </w:rPr>
        <w:t>an early</w:t>
      </w:r>
      <w:r>
        <w:rPr>
          <w:color w:val="03979D"/>
          <w:spacing w:val="-9"/>
          <w:sz w:val="28"/>
        </w:rPr>
        <w:t xml:space="preserve"> </w:t>
      </w:r>
      <w:r>
        <w:rPr>
          <w:color w:val="03979D"/>
          <w:sz w:val="28"/>
        </w:rPr>
        <w:t>inheritance</w:t>
      </w:r>
      <w:r>
        <w:rPr>
          <w:color w:val="03979D"/>
          <w:spacing w:val="-9"/>
          <w:sz w:val="28"/>
        </w:rPr>
        <w:t xml:space="preserve"> </w:t>
      </w:r>
      <w:r>
        <w:rPr>
          <w:color w:val="03979D"/>
          <w:sz w:val="28"/>
        </w:rPr>
        <w:t>without</w:t>
      </w:r>
      <w:r>
        <w:rPr>
          <w:color w:val="03979D"/>
          <w:spacing w:val="-9"/>
          <w:sz w:val="28"/>
        </w:rPr>
        <w:t xml:space="preserve"> </w:t>
      </w:r>
      <w:r>
        <w:rPr>
          <w:color w:val="03979D"/>
          <w:sz w:val="28"/>
        </w:rPr>
        <w:t>the</w:t>
      </w:r>
      <w:r>
        <w:rPr>
          <w:color w:val="03979D"/>
          <w:spacing w:val="-9"/>
          <w:sz w:val="28"/>
        </w:rPr>
        <w:t xml:space="preserve"> </w:t>
      </w:r>
      <w:r>
        <w:rPr>
          <w:color w:val="03979D"/>
          <w:sz w:val="28"/>
        </w:rPr>
        <w:t>funds</w:t>
      </w:r>
      <w:r>
        <w:rPr>
          <w:color w:val="03979D"/>
          <w:spacing w:val="-9"/>
          <w:sz w:val="28"/>
        </w:rPr>
        <w:t xml:space="preserve"> </w:t>
      </w:r>
      <w:r>
        <w:rPr>
          <w:color w:val="03979D"/>
          <w:sz w:val="28"/>
        </w:rPr>
        <w:t>to</w:t>
      </w:r>
      <w:r>
        <w:rPr>
          <w:color w:val="03979D"/>
          <w:spacing w:val="-9"/>
          <w:sz w:val="28"/>
        </w:rPr>
        <w:t xml:space="preserve"> </w:t>
      </w:r>
      <w:r>
        <w:rPr>
          <w:color w:val="03979D"/>
          <w:sz w:val="28"/>
        </w:rPr>
        <w:t>do</w:t>
      </w:r>
      <w:r>
        <w:rPr>
          <w:color w:val="03979D"/>
          <w:spacing w:val="-9"/>
          <w:sz w:val="28"/>
        </w:rPr>
        <w:t xml:space="preserve"> </w:t>
      </w:r>
      <w:r>
        <w:rPr>
          <w:color w:val="03979D"/>
          <w:sz w:val="28"/>
        </w:rPr>
        <w:t>so.</w:t>
      </w:r>
    </w:p>
    <w:p w14:paraId="5E8E08EF" w14:textId="77777777" w:rsidR="008A23AB" w:rsidRDefault="001767FF">
      <w:pPr>
        <w:pStyle w:val="BodyText"/>
        <w:spacing w:before="128" w:line="308" w:lineRule="exact"/>
        <w:ind w:left="142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mortgage broker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estate agent,</w:t>
      </w:r>
      <w:r>
        <w:rPr>
          <w:spacing w:val="-1"/>
        </w:rPr>
        <w:t xml:space="preserve"> </w:t>
      </w:r>
      <w:r>
        <w:t>it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difficult to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your clients</w:t>
      </w:r>
      <w:r>
        <w:rPr>
          <w:spacing w:val="-1"/>
        </w:rPr>
        <w:t xml:space="preserve"> </w:t>
      </w:r>
      <w:r>
        <w:t xml:space="preserve">facing </w:t>
      </w:r>
      <w:r>
        <w:rPr>
          <w:spacing w:val="-2"/>
        </w:rPr>
        <w:t>issues</w:t>
      </w:r>
    </w:p>
    <w:p w14:paraId="09F9A5B3" w14:textId="77777777" w:rsidR="008A23AB" w:rsidRDefault="001767FF">
      <w:pPr>
        <w:pStyle w:val="BodyText"/>
        <w:spacing w:line="308" w:lineRule="exact"/>
        <w:ind w:left="142"/>
      </w:pPr>
      <w:r>
        <w:t>you’re</w:t>
      </w:r>
      <w:r>
        <w:rPr>
          <w:spacing w:val="-2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with.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way: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rPr>
          <w:spacing w:val="-2"/>
        </w:rPr>
        <w:t>lending.</w:t>
      </w:r>
    </w:p>
    <w:p w14:paraId="49567495" w14:textId="77777777" w:rsidR="008A23AB" w:rsidRDefault="001767FF">
      <w:pPr>
        <w:pStyle w:val="BodyText"/>
        <w:spacing w:before="163" w:line="211" w:lineRule="auto"/>
        <w:ind w:left="142" w:right="258"/>
      </w:pPr>
      <w:r>
        <w:t>Later life lending covers a wide range of specialist products designed to help UK homeowners</w:t>
      </w:r>
      <w:r>
        <w:rPr>
          <w:spacing w:val="-4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borrow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 xml:space="preserve">objectives, such as refinancing, </w:t>
      </w:r>
      <w:proofErr w:type="gramStart"/>
      <w:r>
        <w:t>repay</w:t>
      </w:r>
      <w:proofErr w:type="gramEnd"/>
      <w:r>
        <w:t xml:space="preserve"> their existing mortgage and </w:t>
      </w:r>
      <w:proofErr w:type="gramStart"/>
      <w:r>
        <w:t>help</w:t>
      </w:r>
      <w:proofErr w:type="gramEnd"/>
      <w:r>
        <w:t xml:space="preserve"> to supplement their income. And as a later life lending specialist, I could help you facilitate this alternative solution for your clients, allowing you to potentially support those you can’t otherwise help.</w:t>
      </w:r>
    </w:p>
    <w:p w14:paraId="14C34695" w14:textId="77777777" w:rsidR="008A23AB" w:rsidRDefault="001767FF">
      <w:pPr>
        <w:pStyle w:val="Heading1"/>
        <w:spacing w:before="142" w:line="357" w:lineRule="exact"/>
        <w:rPr>
          <w:rFonts w:ascii="Nunito Sans"/>
        </w:rPr>
      </w:pPr>
      <w:r>
        <w:rPr>
          <w:rFonts w:ascii="Nunito Sans"/>
          <w:color w:val="053266"/>
          <w:spacing w:val="-2"/>
          <w:w w:val="105"/>
        </w:rPr>
        <w:t>You</w:t>
      </w:r>
      <w:r>
        <w:rPr>
          <w:rFonts w:ascii="Nunito Sans"/>
          <w:color w:val="053266"/>
          <w:spacing w:val="-16"/>
          <w:w w:val="105"/>
        </w:rPr>
        <w:t xml:space="preserve"> </w:t>
      </w:r>
      <w:r>
        <w:rPr>
          <w:rFonts w:ascii="Nunito Sans"/>
          <w:color w:val="053266"/>
          <w:spacing w:val="-2"/>
          <w:w w:val="105"/>
        </w:rPr>
        <w:t>benefit</w:t>
      </w:r>
      <w:r>
        <w:rPr>
          <w:rFonts w:ascii="Nunito Sans"/>
          <w:color w:val="053266"/>
          <w:spacing w:val="-15"/>
          <w:w w:val="105"/>
        </w:rPr>
        <w:t xml:space="preserve"> </w:t>
      </w:r>
      <w:r>
        <w:rPr>
          <w:rFonts w:ascii="Nunito Sans"/>
          <w:color w:val="053266"/>
          <w:spacing w:val="-5"/>
          <w:w w:val="105"/>
        </w:rPr>
        <w:t>too</w:t>
      </w:r>
    </w:p>
    <w:p w14:paraId="22777C6D" w14:textId="77777777" w:rsidR="008A23AB" w:rsidRDefault="001767FF">
      <w:pPr>
        <w:pStyle w:val="BodyText"/>
        <w:spacing w:line="282" w:lineRule="exact"/>
        <w:ind w:left="142"/>
      </w:pPr>
      <w:r>
        <w:t xml:space="preserve">Alongside being able to provide an additional service that could help your clients </w:t>
      </w:r>
      <w:r>
        <w:rPr>
          <w:spacing w:val="-4"/>
        </w:rPr>
        <w:t>meet</w:t>
      </w:r>
    </w:p>
    <w:p w14:paraId="5CED2136" w14:textId="77777777" w:rsidR="008A23AB" w:rsidRDefault="001767FF">
      <w:pPr>
        <w:pStyle w:val="BodyText"/>
        <w:spacing w:before="12" w:line="211" w:lineRule="auto"/>
        <w:ind w:left="142"/>
      </w:pPr>
      <w:r>
        <w:t xml:space="preserve">their financial needs </w:t>
      </w:r>
      <w:proofErr w:type="gramStart"/>
      <w:r>
        <w:t>in later</w:t>
      </w:r>
      <w:proofErr w:type="gramEnd"/>
      <w:r>
        <w:t xml:space="preserve"> life, by working together, you could also benefit from a referral income</w:t>
      </w:r>
      <w:r>
        <w:rPr>
          <w:spacing w:val="-4"/>
        </w:rPr>
        <w:t xml:space="preserve"> </w:t>
      </w:r>
      <w:r>
        <w:t>stream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case.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industry experience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I’ll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way. And you can be as involved as much or as little in the process as you wish.</w:t>
      </w:r>
    </w:p>
    <w:p w14:paraId="101FF6A0" w14:textId="77777777" w:rsidR="008A23AB" w:rsidRDefault="001767FF">
      <w:pPr>
        <w:pStyle w:val="BodyText"/>
        <w:spacing w:before="170" w:line="211" w:lineRule="auto"/>
        <w:ind w:left="142" w:right="899"/>
      </w:pPr>
      <w:r>
        <w:t>So, if you have clients looking for a solution to their financial needs, get in touch with me</w:t>
      </w:r>
      <w:r>
        <w:rPr>
          <w:spacing w:val="-3"/>
        </w:rPr>
        <w:t xml:space="preserve"> </w:t>
      </w:r>
      <w:r>
        <w:t>today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lending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customer outcomes while boosting your business.</w:t>
      </w:r>
    </w:p>
    <w:p w14:paraId="35452215" w14:textId="77777777" w:rsidR="008A23AB" w:rsidRDefault="001767FF">
      <w:pPr>
        <w:pStyle w:val="Heading1"/>
        <w:spacing w:before="230"/>
      </w:pPr>
      <w:r>
        <w:rPr>
          <w:color w:val="E5007D"/>
        </w:rPr>
        <w:t>Call</w:t>
      </w:r>
      <w:r>
        <w:rPr>
          <w:color w:val="E5007D"/>
          <w:spacing w:val="-4"/>
        </w:rPr>
        <w:t xml:space="preserve"> </w:t>
      </w:r>
      <w:r>
        <w:rPr>
          <w:color w:val="E5007D"/>
        </w:rPr>
        <w:t>[01234</w:t>
      </w:r>
      <w:r>
        <w:rPr>
          <w:color w:val="E5007D"/>
          <w:spacing w:val="-1"/>
        </w:rPr>
        <w:t xml:space="preserve"> </w:t>
      </w:r>
      <w:r>
        <w:rPr>
          <w:color w:val="E5007D"/>
        </w:rPr>
        <w:t>567</w:t>
      </w:r>
      <w:r>
        <w:rPr>
          <w:color w:val="E5007D"/>
          <w:spacing w:val="-1"/>
        </w:rPr>
        <w:t xml:space="preserve"> </w:t>
      </w:r>
      <w:r>
        <w:rPr>
          <w:color w:val="E5007D"/>
        </w:rPr>
        <w:t>890]</w:t>
      </w:r>
      <w:r>
        <w:rPr>
          <w:color w:val="E5007D"/>
          <w:spacing w:val="-2"/>
        </w:rPr>
        <w:t xml:space="preserve"> </w:t>
      </w:r>
      <w:r>
        <w:rPr>
          <w:color w:val="E5007D"/>
        </w:rPr>
        <w:t>or</w:t>
      </w:r>
      <w:r>
        <w:rPr>
          <w:color w:val="E5007D"/>
          <w:spacing w:val="-1"/>
        </w:rPr>
        <w:t xml:space="preserve"> </w:t>
      </w:r>
      <w:r>
        <w:rPr>
          <w:color w:val="E5007D"/>
        </w:rPr>
        <w:t>email</w:t>
      </w:r>
      <w:r>
        <w:rPr>
          <w:color w:val="E5007D"/>
          <w:spacing w:val="-1"/>
        </w:rPr>
        <w:t xml:space="preserve"> </w:t>
      </w:r>
      <w:hyperlink r:id="rId6">
        <w:r>
          <w:rPr>
            <w:color w:val="E5007D"/>
            <w:spacing w:val="-2"/>
          </w:rPr>
          <w:t>[adviser@adviser.co.uk]</w:t>
        </w:r>
      </w:hyperlink>
    </w:p>
    <w:p w14:paraId="38393DD2" w14:textId="77777777" w:rsidR="008A23AB" w:rsidRDefault="001767FF">
      <w:pPr>
        <w:pStyle w:val="BodyText"/>
        <w:spacing w:before="257"/>
        <w:ind w:left="142"/>
      </w:pPr>
      <w:r>
        <w:rPr>
          <w:spacing w:val="-2"/>
        </w:rPr>
        <w:t>Yours</w:t>
      </w:r>
      <w:r>
        <w:rPr>
          <w:spacing w:val="-11"/>
        </w:rPr>
        <w:t xml:space="preserve"> </w:t>
      </w:r>
      <w:r>
        <w:rPr>
          <w:spacing w:val="-2"/>
        </w:rPr>
        <w:t>sincerely,</w:t>
      </w:r>
    </w:p>
    <w:p w14:paraId="070571FE" w14:textId="77777777" w:rsidR="008A23AB" w:rsidRDefault="001767FF">
      <w:pPr>
        <w:pStyle w:val="BodyText"/>
        <w:spacing w:before="52"/>
        <w:ind w:left="152"/>
        <w:rPr>
          <w:rFonts w:ascii="Arial"/>
        </w:rPr>
      </w:pPr>
      <w:r>
        <w:rPr>
          <w:rFonts w:ascii="Arial"/>
          <w:color w:val="E5007D"/>
        </w:rPr>
        <w:t>[Insert</w:t>
      </w:r>
      <w:r>
        <w:rPr>
          <w:rFonts w:ascii="Arial"/>
          <w:color w:val="E5007D"/>
          <w:spacing w:val="-9"/>
        </w:rPr>
        <w:t xml:space="preserve"> </w:t>
      </w:r>
      <w:r>
        <w:rPr>
          <w:rFonts w:ascii="Arial"/>
          <w:color w:val="E5007D"/>
        </w:rPr>
        <w:t>Name],</w:t>
      </w:r>
      <w:r>
        <w:rPr>
          <w:rFonts w:ascii="Arial"/>
          <w:color w:val="E5007D"/>
          <w:spacing w:val="-9"/>
        </w:rPr>
        <w:t xml:space="preserve"> </w:t>
      </w:r>
      <w:r>
        <w:rPr>
          <w:rFonts w:ascii="Arial"/>
          <w:color w:val="E5007D"/>
        </w:rPr>
        <w:t>[Job</w:t>
      </w:r>
      <w:r>
        <w:rPr>
          <w:rFonts w:ascii="Arial"/>
          <w:color w:val="E5007D"/>
          <w:spacing w:val="-9"/>
        </w:rPr>
        <w:t xml:space="preserve"> </w:t>
      </w:r>
      <w:r>
        <w:rPr>
          <w:rFonts w:ascii="Arial"/>
          <w:color w:val="E5007D"/>
          <w:spacing w:val="-2"/>
        </w:rPr>
        <w:t>Title]</w:t>
      </w:r>
    </w:p>
    <w:sectPr w:rsidR="008A23AB">
      <w:footerReference w:type="default" r:id="rId7"/>
      <w:type w:val="continuous"/>
      <w:pgSz w:w="11910" w:h="16840"/>
      <w:pgMar w:top="840" w:right="850" w:bottom="840" w:left="708" w:header="0" w:footer="6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35A3" w14:textId="77777777" w:rsidR="001767FF" w:rsidRDefault="001767FF">
      <w:r>
        <w:separator/>
      </w:r>
    </w:p>
  </w:endnote>
  <w:endnote w:type="continuationSeparator" w:id="0">
    <w:p w14:paraId="479337EA" w14:textId="77777777" w:rsidR="001767FF" w:rsidRDefault="0017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6023" w14:textId="77777777" w:rsidR="008A23AB" w:rsidRDefault="001767F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6354A1C8" wp14:editId="40CF50C5">
              <wp:simplePos x="0" y="0"/>
              <wp:positionH relativeFrom="page">
                <wp:posOffset>6447215</wp:posOffset>
              </wp:positionH>
              <wp:positionV relativeFrom="page">
                <wp:posOffset>10139302</wp:posOffset>
              </wp:positionV>
              <wp:extent cx="588645" cy="1295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64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8EE20" w14:textId="5A2C8100" w:rsidR="008A23AB" w:rsidRDefault="008A23AB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4A1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7.65pt;margin-top:798.35pt;width:46.35pt;height:10.2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" filled="f" stroked="f">
              <v:textbox inset="0,0,0,0">
                <w:txbxContent>
                  <w:p w14:paraId="4448EE20" w14:textId="5A2C8100" w:rsidR="008A23AB" w:rsidRDefault="008A23AB">
                    <w:pPr>
                      <w:spacing w:before="10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587D" w14:textId="77777777" w:rsidR="001767FF" w:rsidRDefault="001767FF">
      <w:r>
        <w:separator/>
      </w:r>
    </w:p>
  </w:footnote>
  <w:footnote w:type="continuationSeparator" w:id="0">
    <w:p w14:paraId="6EF49BE6" w14:textId="77777777" w:rsidR="001767FF" w:rsidRDefault="0017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AB"/>
    <w:rsid w:val="001767FF"/>
    <w:rsid w:val="00302B28"/>
    <w:rsid w:val="008A23AB"/>
    <w:rsid w:val="00F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829A"/>
  <w15:docId w15:val="{130ACF51-1C8B-4FCD-BCF3-1CB3482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Sans" w:eastAsia="Nunito Sans" w:hAnsi="Nunito Sans" w:cs="Nunito Sans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2" w:right="235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FF"/>
    <w:rPr>
      <w:rFonts w:ascii="Nunito Sans" w:eastAsia="Nunito Sans" w:hAnsi="Nunito Sans" w:cs="Nunito Sans"/>
    </w:rPr>
  </w:style>
  <w:style w:type="paragraph" w:styleId="Footer">
    <w:name w:val="footer"/>
    <w:basedOn w:val="Normal"/>
    <w:link w:val="FooterChar"/>
    <w:uiPriority w:val="99"/>
    <w:unhideWhenUsed/>
    <w:rsid w:val="00176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FF"/>
    <w:rPr>
      <w:rFonts w:ascii="Nunito Sans" w:eastAsia="Nunito Sans" w:hAnsi="Nunito Sans" w:cs="Nuni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iser@adviser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1477</Characters>
  <Application>Microsoft Office Word</Application>
  <DocSecurity>0</DocSecurity>
  <Lines>36</Lines>
  <Paragraphs>17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Annabel Coar</dc:creator>
  <cp:lastModifiedBy>Annabel Coar</cp:lastModifiedBy>
  <cp:revision>2</cp:revision>
  <dcterms:created xsi:type="dcterms:W3CDTF">2026-02-11T13:01:00Z</dcterms:created>
  <dcterms:modified xsi:type="dcterms:W3CDTF">2026-02-11T13:01:00Z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</vt:lpwstr>
  </property>
</Properties>
</file>